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CA06" w14:textId="56C3EEF2" w:rsidR="00093DFF" w:rsidRDefault="00587F7E" w:rsidP="005714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C32B5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D67CA0" wp14:editId="79B863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3510" cy="1509395"/>
            <wp:effectExtent l="38100" t="38100" r="34290" b="33655"/>
            <wp:wrapSquare wrapText="bothSides"/>
            <wp:docPr id="5" name="Picture 1" descr="TJ P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 Park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1187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14A3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Talaya Parker is an</w:t>
      </w:r>
      <w:r w:rsidR="00365418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entrepreneur and business leader</w:t>
      </w:r>
      <w:r w:rsidR="00897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She is </w:t>
      </w:r>
      <w:r w:rsidR="0009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97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Executive Director at </w:t>
      </w:r>
      <w:proofErr w:type="spellStart"/>
      <w:r w:rsidR="00897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HomeStretch</w:t>
      </w:r>
      <w:proofErr w:type="spellEnd"/>
      <w:r w:rsidR="00897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Inc. She is responsible for increasing community awareness of the agency’s mission and funding opportunities to enhance revenue generation across the agency. </w:t>
      </w:r>
      <w:r w:rsidR="005336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Formerly, she </w:t>
      </w:r>
      <w:r w:rsidR="00897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directed emerging global opportunities within Sales, Marketing, Human Resources</w:t>
      </w:r>
      <w:r w:rsidR="005336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Operations. As a corporate leader, Ms. Parker has extensive industry experience in media, retail, manufacturing, telecommunications and healthcare sectors.</w:t>
      </w:r>
      <w:r w:rsidR="0009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Ms. Parker executed transactions for Coca Cola, UPS and Lockheed Martin. During her corporate career, she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generated more than $100M</w:t>
      </w:r>
      <w:r w:rsidR="004A0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revenue and she has received</w:t>
      </w:r>
      <w:r w:rsidR="00093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many awards and accolades.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Ms. Parker was a part of team that achieved product placement on the Oprah Winfrey Show.</w:t>
      </w:r>
    </w:p>
    <w:p w14:paraId="77717049" w14:textId="6A6B525D" w:rsidR="00A13366" w:rsidRDefault="004A0DE0" w:rsidP="005714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Ms. P</w:t>
      </w:r>
      <w:r w:rsidR="00013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arker’s greatest passion and she believes is her purpose in life is to 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serve </w:t>
      </w:r>
      <w:r w:rsidR="00013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others. </w:t>
      </w:r>
      <w:r w:rsidR="008801AA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While </w:t>
      </w:r>
      <w:r w:rsidR="00CE29AA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residing in </w:t>
      </w:r>
      <w:r w:rsidR="008801AA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Augusta, GA,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she </w:t>
      </w:r>
      <w:r w:rsidR="005714A3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started volunteering at the age of 1</w:t>
      </w:r>
      <w:r w:rsidR="00330641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6450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a candy stri</w:t>
      </w:r>
      <w:r w:rsidR="005714A3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at the VA Medical Center</w:t>
      </w:r>
      <w:r w:rsidR="00702458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various outreach organizations</w:t>
      </w:r>
      <w:r w:rsidR="005714A3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B3A1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She </w:t>
      </w:r>
      <w:r w:rsidR="00300216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 the corporate ambas</w:t>
      </w:r>
      <w:r w:rsidR="000E358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sador for Communities i</w:t>
      </w:r>
      <w:r w:rsidR="00300216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School</w:t>
      </w:r>
      <w:r w:rsidR="000A083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6158D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She also </w:t>
      </w:r>
      <w:r w:rsidR="00D04B1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helped to organize </w:t>
      </w:r>
      <w:r w:rsidR="000A083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firm’s </w:t>
      </w:r>
      <w:r w:rsidR="00D04B1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</w:t>
      </w:r>
      <w:r w:rsidR="000A083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mmunity</w:t>
      </w:r>
      <w:r w:rsidR="00D04B1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participation in the 1996 Summer Olympics in Atlanta, GA.</w:t>
      </w:r>
      <w:r w:rsidR="00D8438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Ms. Parker </w:t>
      </w:r>
      <w:r w:rsidR="00F13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selected by corporate leaders to develop and to execute large scale initiatives related to community partnerships and corporate inclusion.  </w:t>
      </w:r>
    </w:p>
    <w:p w14:paraId="11FAFD4A" w14:textId="04B12A0B" w:rsidR="00AC125A" w:rsidRPr="00C32B58" w:rsidRDefault="00A13366" w:rsidP="005714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1999, Ms. Parker 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offered an opportunity to </w:t>
      </w:r>
      <w:r w:rsidR="00D8438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relocat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D8438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Atlanta, GA, 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where she </w:t>
      </w:r>
      <w:r w:rsidR="003D6E1D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continued to 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develop </w:t>
      </w:r>
      <w:r w:rsidR="00D04B1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corporate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social responsibility 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initiatives</w:t>
      </w:r>
      <w:r w:rsidR="000A083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84380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She had the pleasure of working with </w:t>
      </w:r>
      <w:r w:rsidR="00BD63E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prominent leaders in the community.</w:t>
      </w:r>
      <w:r w:rsidR="00B6158D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Ms. Parker 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partnered w</w:t>
      </w:r>
      <w:r w:rsidR="004A0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ith organizations that 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</w:t>
      </w:r>
      <w:r w:rsidR="004A0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education</w:t>
      </w:r>
      <w:r w:rsidR="004A0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health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A0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military veterans, </w:t>
      </w:r>
      <w:r w:rsidR="004A0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empowerment and 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human rights. </w:t>
      </w:r>
    </w:p>
    <w:p w14:paraId="53A909E4" w14:textId="5F377EB1" w:rsidR="00C32B58" w:rsidRPr="00C32B58" w:rsidRDefault="00A13366" w:rsidP="00C32B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Ms. Parker</w:t>
      </w:r>
      <w:r w:rsidR="00AC125A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was asked to </w:t>
      </w:r>
      <w:r w:rsidR="003A154A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launch 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Regional 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Diversity and Inclusion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Program with a population over 4,000 associates in the southeast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spearheaded Business Resource Groups such as Cultural Business Resource Group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Women </w:t>
      </w:r>
      <w:r w:rsidR="00C32B58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(global) and </w:t>
      </w:r>
      <w:r w:rsidR="00276284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First Responders.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</w:t>
      </w:r>
      <w:r w:rsidR="000E358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develop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</w:t>
      </w:r>
      <w:r w:rsidR="000E3587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reading program</w:t>
      </w:r>
      <w:r w:rsidR="00100CC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a local elementary school.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Ms. Parker </w:t>
      </w:r>
      <w:r w:rsidR="000A083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0A0832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founding board member that created an employee mentoring and coaching program.</w:t>
      </w:r>
      <w:r w:rsidR="00C32B58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EA80ED9" w14:textId="21305C7D" w:rsidR="00C32B58" w:rsidRDefault="00A13366" w:rsidP="00C32B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Ms.</w:t>
      </w:r>
      <w:r w:rsidR="00C32B58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Parker </w:t>
      </w:r>
      <w:r w:rsidR="00C32B58" w:rsidRPr="00C32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served as an Interview Coach for Dress for Success</w:t>
      </w:r>
      <w:r w:rsidR="00B7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mentor for Big Brothers Big Sisters, a tutor for Communities in Schools, a volunteer with Augusta Housing Authority, Red Cross, American Heart Association, NFCC, Mary Hall Freedom House, 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YMCA, </w:t>
      </w:r>
      <w:r w:rsidR="00B7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Hosea Helps, The King Center and </w:t>
      </w:r>
      <w:proofErr w:type="spellStart"/>
      <w:r w:rsidR="00B7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HomeStretch</w:t>
      </w:r>
      <w:proofErr w:type="spellEnd"/>
      <w:r w:rsidR="00B7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Inc. Ms. Parker’s 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volunteerism and </w:t>
      </w:r>
      <w:r w:rsidR="00B7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charity work ex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tends beyond the United States. Ms. Parker</w:t>
      </w:r>
      <w:r w:rsidR="00B7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served on missions that supported</w:t>
      </w:r>
      <w:r w:rsidR="007A1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people in need in Africa, Haiti and India.</w:t>
      </w:r>
    </w:p>
    <w:sectPr w:rsidR="00C32B58" w:rsidSect="00AC2C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1C221" w14:textId="77777777" w:rsidR="005558E2" w:rsidRDefault="005558E2" w:rsidP="005714A3">
      <w:pPr>
        <w:spacing w:after="0" w:line="240" w:lineRule="auto"/>
      </w:pPr>
      <w:r>
        <w:separator/>
      </w:r>
    </w:p>
  </w:endnote>
  <w:endnote w:type="continuationSeparator" w:id="0">
    <w:p w14:paraId="71191789" w14:textId="77777777" w:rsidR="005558E2" w:rsidRDefault="005558E2" w:rsidP="0057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3338" w14:textId="77777777" w:rsidR="005558E2" w:rsidRDefault="005558E2" w:rsidP="005714A3">
      <w:pPr>
        <w:spacing w:after="0" w:line="240" w:lineRule="auto"/>
      </w:pPr>
      <w:r>
        <w:separator/>
      </w:r>
    </w:p>
  </w:footnote>
  <w:footnote w:type="continuationSeparator" w:id="0">
    <w:p w14:paraId="2F54496C" w14:textId="77777777" w:rsidR="005558E2" w:rsidRDefault="005558E2" w:rsidP="0057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A6BC" w14:textId="77777777" w:rsidR="005714A3" w:rsidRPr="005714A3" w:rsidRDefault="005714A3" w:rsidP="005714A3">
    <w:pPr>
      <w:pStyle w:val="Title"/>
      <w:rPr>
        <w:b/>
        <w:sz w:val="28"/>
        <w:szCs w:val="28"/>
      </w:rPr>
    </w:pPr>
    <w:r w:rsidRPr="005714A3">
      <w:rPr>
        <w:b/>
        <w:sz w:val="28"/>
        <w:szCs w:val="28"/>
      </w:rPr>
      <w:t>Talaya Parker</w:t>
    </w:r>
    <w:r w:rsidR="00C4428F">
      <w:rPr>
        <w:b/>
        <w:sz w:val="28"/>
        <w:szCs w:val="28"/>
      </w:rPr>
      <w:t>’s Bio</w:t>
    </w:r>
    <w:r w:rsidRPr="005714A3">
      <w:rPr>
        <w:b/>
        <w:sz w:val="28"/>
        <w:szCs w:val="28"/>
      </w:rPr>
      <w:t xml:space="preserve">             </w:t>
    </w:r>
  </w:p>
  <w:p w14:paraId="54125C74" w14:textId="77777777" w:rsidR="005714A3" w:rsidRPr="005714A3" w:rsidRDefault="005714A3" w:rsidP="005714A3">
    <w:pPr>
      <w:pStyle w:val="Title"/>
      <w:rPr>
        <w:b/>
        <w:sz w:val="28"/>
        <w:szCs w:val="28"/>
      </w:rPr>
    </w:pPr>
    <w:r w:rsidRPr="005714A3">
      <w:rPr>
        <w:b/>
        <w:sz w:val="28"/>
        <w:szCs w:val="28"/>
      </w:rPr>
      <w:t>Social Responsibility</w:t>
    </w:r>
  </w:p>
  <w:p w14:paraId="5F71A62E" w14:textId="77777777" w:rsidR="005714A3" w:rsidRDefault="00571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E4F"/>
    <w:multiLevelType w:val="hybridMultilevel"/>
    <w:tmpl w:val="4BCA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853"/>
    <w:multiLevelType w:val="hybridMultilevel"/>
    <w:tmpl w:val="05A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875"/>
    <w:multiLevelType w:val="hybridMultilevel"/>
    <w:tmpl w:val="2CB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3961"/>
    <w:multiLevelType w:val="hybridMultilevel"/>
    <w:tmpl w:val="EFC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4ACB"/>
    <w:multiLevelType w:val="hybridMultilevel"/>
    <w:tmpl w:val="31D6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CAB"/>
    <w:multiLevelType w:val="hybridMultilevel"/>
    <w:tmpl w:val="01D0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62F"/>
    <w:multiLevelType w:val="hybridMultilevel"/>
    <w:tmpl w:val="E7F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815"/>
    <w:multiLevelType w:val="hybridMultilevel"/>
    <w:tmpl w:val="09D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C06"/>
    <w:multiLevelType w:val="hybridMultilevel"/>
    <w:tmpl w:val="86F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0490"/>
    <w:multiLevelType w:val="hybridMultilevel"/>
    <w:tmpl w:val="60B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7699"/>
    <w:multiLevelType w:val="hybridMultilevel"/>
    <w:tmpl w:val="4E2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35D10"/>
    <w:multiLevelType w:val="hybridMultilevel"/>
    <w:tmpl w:val="331C2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208C"/>
    <w:multiLevelType w:val="hybridMultilevel"/>
    <w:tmpl w:val="810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A"/>
    <w:rsid w:val="00013125"/>
    <w:rsid w:val="000230F3"/>
    <w:rsid w:val="000351AC"/>
    <w:rsid w:val="00040422"/>
    <w:rsid w:val="00042EB0"/>
    <w:rsid w:val="000450D6"/>
    <w:rsid w:val="00046863"/>
    <w:rsid w:val="00052D71"/>
    <w:rsid w:val="000777FD"/>
    <w:rsid w:val="00081C62"/>
    <w:rsid w:val="00093DFF"/>
    <w:rsid w:val="000A0832"/>
    <w:rsid w:val="000A125C"/>
    <w:rsid w:val="000B3A23"/>
    <w:rsid w:val="000B7374"/>
    <w:rsid w:val="000C421D"/>
    <w:rsid w:val="000C4514"/>
    <w:rsid w:val="000C5B60"/>
    <w:rsid w:val="000C73B7"/>
    <w:rsid w:val="000E189B"/>
    <w:rsid w:val="000E3587"/>
    <w:rsid w:val="00100CC2"/>
    <w:rsid w:val="00116C00"/>
    <w:rsid w:val="00127253"/>
    <w:rsid w:val="00141368"/>
    <w:rsid w:val="00142F6D"/>
    <w:rsid w:val="00152149"/>
    <w:rsid w:val="00154940"/>
    <w:rsid w:val="00157074"/>
    <w:rsid w:val="0016302A"/>
    <w:rsid w:val="00177A13"/>
    <w:rsid w:val="00182B09"/>
    <w:rsid w:val="00195E97"/>
    <w:rsid w:val="001A1EF3"/>
    <w:rsid w:val="001C5BBC"/>
    <w:rsid w:val="001F7D31"/>
    <w:rsid w:val="00200FAD"/>
    <w:rsid w:val="00202258"/>
    <w:rsid w:val="00204A63"/>
    <w:rsid w:val="00205768"/>
    <w:rsid w:val="00257344"/>
    <w:rsid w:val="002632A2"/>
    <w:rsid w:val="002710E8"/>
    <w:rsid w:val="00276284"/>
    <w:rsid w:val="00277A5F"/>
    <w:rsid w:val="00287D4D"/>
    <w:rsid w:val="002930E7"/>
    <w:rsid w:val="00293544"/>
    <w:rsid w:val="002B0B84"/>
    <w:rsid w:val="002C401A"/>
    <w:rsid w:val="002C45A0"/>
    <w:rsid w:val="002C4F47"/>
    <w:rsid w:val="002E0CDD"/>
    <w:rsid w:val="002E44AF"/>
    <w:rsid w:val="002E48B4"/>
    <w:rsid w:val="002F3FFC"/>
    <w:rsid w:val="00300216"/>
    <w:rsid w:val="003040B5"/>
    <w:rsid w:val="00311047"/>
    <w:rsid w:val="003143BB"/>
    <w:rsid w:val="00317C1B"/>
    <w:rsid w:val="0032243A"/>
    <w:rsid w:val="003243D1"/>
    <w:rsid w:val="00330641"/>
    <w:rsid w:val="00336485"/>
    <w:rsid w:val="00360DEB"/>
    <w:rsid w:val="00365418"/>
    <w:rsid w:val="00367606"/>
    <w:rsid w:val="0037315B"/>
    <w:rsid w:val="00387064"/>
    <w:rsid w:val="003A154A"/>
    <w:rsid w:val="003A2536"/>
    <w:rsid w:val="003A7EF9"/>
    <w:rsid w:val="003B1105"/>
    <w:rsid w:val="003B1576"/>
    <w:rsid w:val="003B16BA"/>
    <w:rsid w:val="003B5BF9"/>
    <w:rsid w:val="003C38B2"/>
    <w:rsid w:val="003C7074"/>
    <w:rsid w:val="003D3580"/>
    <w:rsid w:val="003D6E1D"/>
    <w:rsid w:val="003F2486"/>
    <w:rsid w:val="003F2DAB"/>
    <w:rsid w:val="003F534C"/>
    <w:rsid w:val="003F7108"/>
    <w:rsid w:val="00405001"/>
    <w:rsid w:val="00412099"/>
    <w:rsid w:val="00467621"/>
    <w:rsid w:val="004836A1"/>
    <w:rsid w:val="00486976"/>
    <w:rsid w:val="0049122D"/>
    <w:rsid w:val="00495C52"/>
    <w:rsid w:val="004A0DE0"/>
    <w:rsid w:val="004A0F90"/>
    <w:rsid w:val="004B3897"/>
    <w:rsid w:val="004C4A98"/>
    <w:rsid w:val="004E2C3A"/>
    <w:rsid w:val="00503BE5"/>
    <w:rsid w:val="005046BF"/>
    <w:rsid w:val="0050725F"/>
    <w:rsid w:val="005210C5"/>
    <w:rsid w:val="005336D5"/>
    <w:rsid w:val="00533AF5"/>
    <w:rsid w:val="00533B9C"/>
    <w:rsid w:val="00547B55"/>
    <w:rsid w:val="005558E2"/>
    <w:rsid w:val="0056055D"/>
    <w:rsid w:val="00564339"/>
    <w:rsid w:val="00571077"/>
    <w:rsid w:val="005714A3"/>
    <w:rsid w:val="0057279E"/>
    <w:rsid w:val="00573272"/>
    <w:rsid w:val="00575638"/>
    <w:rsid w:val="00587F7E"/>
    <w:rsid w:val="005916C6"/>
    <w:rsid w:val="00597BE1"/>
    <w:rsid w:val="005C0284"/>
    <w:rsid w:val="005D4155"/>
    <w:rsid w:val="00612CE8"/>
    <w:rsid w:val="006134C0"/>
    <w:rsid w:val="0061718F"/>
    <w:rsid w:val="00634BF0"/>
    <w:rsid w:val="006450BF"/>
    <w:rsid w:val="006502DC"/>
    <w:rsid w:val="00650B3F"/>
    <w:rsid w:val="00651ED0"/>
    <w:rsid w:val="00652680"/>
    <w:rsid w:val="00671477"/>
    <w:rsid w:val="00674800"/>
    <w:rsid w:val="006772E0"/>
    <w:rsid w:val="00684BA5"/>
    <w:rsid w:val="006B0334"/>
    <w:rsid w:val="006C76AF"/>
    <w:rsid w:val="006E00EA"/>
    <w:rsid w:val="006E453F"/>
    <w:rsid w:val="006F21D7"/>
    <w:rsid w:val="006F3DB4"/>
    <w:rsid w:val="00700350"/>
    <w:rsid w:val="00702458"/>
    <w:rsid w:val="00702FDB"/>
    <w:rsid w:val="00707D54"/>
    <w:rsid w:val="0072261F"/>
    <w:rsid w:val="00722B4F"/>
    <w:rsid w:val="00737605"/>
    <w:rsid w:val="00747972"/>
    <w:rsid w:val="007553F9"/>
    <w:rsid w:val="00763FA3"/>
    <w:rsid w:val="007669A8"/>
    <w:rsid w:val="00767B33"/>
    <w:rsid w:val="00770329"/>
    <w:rsid w:val="0078587B"/>
    <w:rsid w:val="00791782"/>
    <w:rsid w:val="007A1E9F"/>
    <w:rsid w:val="007B1FDA"/>
    <w:rsid w:val="007C378B"/>
    <w:rsid w:val="007C3839"/>
    <w:rsid w:val="007C66CD"/>
    <w:rsid w:val="007D089D"/>
    <w:rsid w:val="007E47B1"/>
    <w:rsid w:val="007F2150"/>
    <w:rsid w:val="007F2E73"/>
    <w:rsid w:val="00825A4A"/>
    <w:rsid w:val="00827107"/>
    <w:rsid w:val="008338C4"/>
    <w:rsid w:val="00850FDF"/>
    <w:rsid w:val="00855CFF"/>
    <w:rsid w:val="00856A14"/>
    <w:rsid w:val="00862621"/>
    <w:rsid w:val="00872ECF"/>
    <w:rsid w:val="008801AA"/>
    <w:rsid w:val="0088547B"/>
    <w:rsid w:val="00897A88"/>
    <w:rsid w:val="008A7792"/>
    <w:rsid w:val="008D2F91"/>
    <w:rsid w:val="008D57E5"/>
    <w:rsid w:val="008E6D9A"/>
    <w:rsid w:val="008F22D9"/>
    <w:rsid w:val="009041EA"/>
    <w:rsid w:val="00913111"/>
    <w:rsid w:val="00925B95"/>
    <w:rsid w:val="009304FE"/>
    <w:rsid w:val="009648F6"/>
    <w:rsid w:val="00971C26"/>
    <w:rsid w:val="009751C5"/>
    <w:rsid w:val="00986909"/>
    <w:rsid w:val="009A22ED"/>
    <w:rsid w:val="009B200C"/>
    <w:rsid w:val="009C5113"/>
    <w:rsid w:val="009D707D"/>
    <w:rsid w:val="009E192E"/>
    <w:rsid w:val="009E52A9"/>
    <w:rsid w:val="009F2BB5"/>
    <w:rsid w:val="009F3325"/>
    <w:rsid w:val="009F4600"/>
    <w:rsid w:val="00A0522A"/>
    <w:rsid w:val="00A13366"/>
    <w:rsid w:val="00A1510C"/>
    <w:rsid w:val="00A234AA"/>
    <w:rsid w:val="00A24517"/>
    <w:rsid w:val="00A31E6A"/>
    <w:rsid w:val="00A3275A"/>
    <w:rsid w:val="00A65EF1"/>
    <w:rsid w:val="00A72D33"/>
    <w:rsid w:val="00A85A21"/>
    <w:rsid w:val="00A9307E"/>
    <w:rsid w:val="00A956F1"/>
    <w:rsid w:val="00AB7429"/>
    <w:rsid w:val="00AC125A"/>
    <w:rsid w:val="00AC1F2F"/>
    <w:rsid w:val="00AC2C9C"/>
    <w:rsid w:val="00B00D47"/>
    <w:rsid w:val="00B10FA1"/>
    <w:rsid w:val="00B13E5A"/>
    <w:rsid w:val="00B15BEB"/>
    <w:rsid w:val="00B23149"/>
    <w:rsid w:val="00B33D2E"/>
    <w:rsid w:val="00B434B6"/>
    <w:rsid w:val="00B522AD"/>
    <w:rsid w:val="00B532D2"/>
    <w:rsid w:val="00B60447"/>
    <w:rsid w:val="00B6158D"/>
    <w:rsid w:val="00B775B9"/>
    <w:rsid w:val="00B85225"/>
    <w:rsid w:val="00B9409D"/>
    <w:rsid w:val="00BA0ECF"/>
    <w:rsid w:val="00BA3EFE"/>
    <w:rsid w:val="00BA7A82"/>
    <w:rsid w:val="00BB1E3B"/>
    <w:rsid w:val="00BD45FB"/>
    <w:rsid w:val="00BD63E7"/>
    <w:rsid w:val="00BD657E"/>
    <w:rsid w:val="00BE7412"/>
    <w:rsid w:val="00C05556"/>
    <w:rsid w:val="00C05711"/>
    <w:rsid w:val="00C10000"/>
    <w:rsid w:val="00C17216"/>
    <w:rsid w:val="00C25578"/>
    <w:rsid w:val="00C32B58"/>
    <w:rsid w:val="00C35E3D"/>
    <w:rsid w:val="00C4428F"/>
    <w:rsid w:val="00C45A3B"/>
    <w:rsid w:val="00C520AD"/>
    <w:rsid w:val="00C543BA"/>
    <w:rsid w:val="00C54B1D"/>
    <w:rsid w:val="00C75816"/>
    <w:rsid w:val="00C82059"/>
    <w:rsid w:val="00CA19A3"/>
    <w:rsid w:val="00CB48B1"/>
    <w:rsid w:val="00CC0840"/>
    <w:rsid w:val="00CC1370"/>
    <w:rsid w:val="00CD6E84"/>
    <w:rsid w:val="00CE0116"/>
    <w:rsid w:val="00CE0D6F"/>
    <w:rsid w:val="00CE29AA"/>
    <w:rsid w:val="00CF1907"/>
    <w:rsid w:val="00CF4B74"/>
    <w:rsid w:val="00CF77DA"/>
    <w:rsid w:val="00D04B10"/>
    <w:rsid w:val="00D06B60"/>
    <w:rsid w:val="00D13864"/>
    <w:rsid w:val="00D21F37"/>
    <w:rsid w:val="00D27121"/>
    <w:rsid w:val="00D358D6"/>
    <w:rsid w:val="00D4427A"/>
    <w:rsid w:val="00D57B33"/>
    <w:rsid w:val="00D67D1C"/>
    <w:rsid w:val="00D84380"/>
    <w:rsid w:val="00DB39D5"/>
    <w:rsid w:val="00DC1FD9"/>
    <w:rsid w:val="00DE2937"/>
    <w:rsid w:val="00DF2ED6"/>
    <w:rsid w:val="00E069F9"/>
    <w:rsid w:val="00E12274"/>
    <w:rsid w:val="00E25A4C"/>
    <w:rsid w:val="00E400A9"/>
    <w:rsid w:val="00E50037"/>
    <w:rsid w:val="00E64D79"/>
    <w:rsid w:val="00E654DE"/>
    <w:rsid w:val="00E71EF0"/>
    <w:rsid w:val="00E844BA"/>
    <w:rsid w:val="00E84C55"/>
    <w:rsid w:val="00E9443C"/>
    <w:rsid w:val="00EA745E"/>
    <w:rsid w:val="00EB3A10"/>
    <w:rsid w:val="00ED2878"/>
    <w:rsid w:val="00EE2C45"/>
    <w:rsid w:val="00EE6D35"/>
    <w:rsid w:val="00EF6E17"/>
    <w:rsid w:val="00F01943"/>
    <w:rsid w:val="00F02510"/>
    <w:rsid w:val="00F106D0"/>
    <w:rsid w:val="00F1376B"/>
    <w:rsid w:val="00F13A25"/>
    <w:rsid w:val="00F27B11"/>
    <w:rsid w:val="00F317A3"/>
    <w:rsid w:val="00F33344"/>
    <w:rsid w:val="00F40F22"/>
    <w:rsid w:val="00F65F96"/>
    <w:rsid w:val="00F67DBA"/>
    <w:rsid w:val="00F71C8F"/>
    <w:rsid w:val="00F7507F"/>
    <w:rsid w:val="00F91850"/>
    <w:rsid w:val="00F974EF"/>
    <w:rsid w:val="00FA0C9F"/>
    <w:rsid w:val="00FC5301"/>
    <w:rsid w:val="00FC6AD9"/>
    <w:rsid w:val="00FD1346"/>
    <w:rsid w:val="00FD625A"/>
    <w:rsid w:val="00FE6B60"/>
    <w:rsid w:val="00FF3E6F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3EC3"/>
  <w15:docId w15:val="{6F71DE8E-4D23-4E74-8273-ED32CC1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5418"/>
  </w:style>
  <w:style w:type="paragraph" w:styleId="Header">
    <w:name w:val="header"/>
    <w:basedOn w:val="Normal"/>
    <w:link w:val="HeaderChar"/>
    <w:uiPriority w:val="99"/>
    <w:unhideWhenUsed/>
    <w:rsid w:val="0057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A3"/>
  </w:style>
  <w:style w:type="paragraph" w:styleId="Footer">
    <w:name w:val="footer"/>
    <w:basedOn w:val="Normal"/>
    <w:link w:val="FooterChar"/>
    <w:uiPriority w:val="99"/>
    <w:unhideWhenUsed/>
    <w:rsid w:val="0057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A3"/>
  </w:style>
  <w:style w:type="paragraph" w:styleId="Title">
    <w:name w:val="Title"/>
    <w:basedOn w:val="Normal"/>
    <w:next w:val="Normal"/>
    <w:link w:val="TitleChar"/>
    <w:uiPriority w:val="10"/>
    <w:qFormat/>
    <w:rsid w:val="00571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7024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245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CC5-E7A2-4BBB-A46B-08CE69D1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romero steve (mnj1sar)</cp:lastModifiedBy>
  <cp:revision>2</cp:revision>
  <cp:lastPrinted>2013-12-29T21:33:00Z</cp:lastPrinted>
  <dcterms:created xsi:type="dcterms:W3CDTF">2020-03-02T14:19:00Z</dcterms:created>
  <dcterms:modified xsi:type="dcterms:W3CDTF">2020-03-02T14:19:00Z</dcterms:modified>
</cp:coreProperties>
</file>